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D24F" w14:textId="57F61978" w:rsidR="00A97068" w:rsidRPr="00B02EE2" w:rsidRDefault="006C2250" w:rsidP="00A97068">
      <w:pPr>
        <w:pStyle w:val="Titre3"/>
        <w:rPr>
          <w:u w:val="none"/>
          <w:lang w:val="en-US"/>
        </w:rPr>
      </w:pPr>
      <w:r w:rsidRPr="00B02EE2">
        <w:rPr>
          <w:u w:val="none"/>
          <w:lang w:val="en-US"/>
        </w:rPr>
        <w:t>SBW_08 Mur porteur en petites bottes de paille |  Load-bearing wall of small straw bales | Muro portante en balas de paja pequeñas</w:t>
      </w:r>
    </w:p>
    <w:tbl>
      <w:tblPr>
        <w:tblpPr w:leftFromText="141" w:rightFromText="141" w:vertAnchor="text" w:tblpY="1"/>
        <w:tblOverlap w:val="never"/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1"/>
        <w:gridCol w:w="1494"/>
        <w:gridCol w:w="1101"/>
        <w:gridCol w:w="1026"/>
        <w:gridCol w:w="1446"/>
        <w:gridCol w:w="1326"/>
        <w:gridCol w:w="1176"/>
        <w:gridCol w:w="1176"/>
        <w:gridCol w:w="1176"/>
        <w:gridCol w:w="1011"/>
        <w:gridCol w:w="1521"/>
        <w:gridCol w:w="1626"/>
        <w:gridCol w:w="3960"/>
      </w:tblGrid>
      <w:tr w:rsidR="00352000" w:rsidRPr="005D2952" w14:paraId="33445CC9" w14:textId="77777777" w:rsidTr="00151B8A">
        <w:trPr>
          <w:trHeight w:val="25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E2DD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Thermal resistance (m2.K/W):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4FAAC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6.2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  <w:vAlign w:val="center"/>
          </w:tcPr>
          <w:p w14:paraId="76216FC6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U.</w:t>
            </w:r>
          </w:p>
        </w:tc>
        <w:tc>
          <w:tcPr>
            <w:tcW w:w="1026" w:type="dxa"/>
            <w:vMerge w:val="restart"/>
            <w:vAlign w:val="center"/>
          </w:tcPr>
          <w:p w14:paraId="7BC9F038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Qty.</w:t>
            </w:r>
          </w:p>
          <w:p w14:paraId="0D1186C3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746BA866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b/>
                <w:sz w:val="16"/>
                <w:szCs w:val="16"/>
                <w:lang w:val="en-US"/>
              </w:rPr>
              <w:t>Density</w:t>
            </w:r>
          </w:p>
        </w:tc>
        <w:tc>
          <w:tcPr>
            <w:tcW w:w="1326" w:type="dxa"/>
            <w:vMerge w:val="restart"/>
            <w:vAlign w:val="center"/>
          </w:tcPr>
          <w:p w14:paraId="61284EC8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Weight</w:t>
            </w:r>
          </w:p>
        </w:tc>
        <w:tc>
          <w:tcPr>
            <w:tcW w:w="1176" w:type="dxa"/>
            <w:vMerge w:val="restart"/>
          </w:tcPr>
          <w:p w14:paraId="62634710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15AA2D0C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C8EDEFB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00D10CF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Therm. Cond.</w:t>
            </w:r>
          </w:p>
          <w:p w14:paraId="204AB5EF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b/>
                <w:sz w:val="16"/>
                <w:szCs w:val="16"/>
              </w:rPr>
              <w:t>λ</w:t>
            </w:r>
          </w:p>
        </w:tc>
        <w:tc>
          <w:tcPr>
            <w:tcW w:w="1176" w:type="dxa"/>
            <w:vMerge w:val="restart"/>
          </w:tcPr>
          <w:p w14:paraId="6D325867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F766BAB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D0D4987" w14:textId="77777777" w:rsidR="00352000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Heat</w:t>
            </w:r>
          </w:p>
          <w:p w14:paraId="41CA81AE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1176" w:type="dxa"/>
            <w:vMerge w:val="restart"/>
            <w:vAlign w:val="center"/>
          </w:tcPr>
          <w:p w14:paraId="10DDCE8D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Air q.</w:t>
            </w:r>
          </w:p>
        </w:tc>
        <w:tc>
          <w:tcPr>
            <w:tcW w:w="1011" w:type="dxa"/>
            <w:vMerge w:val="restart"/>
            <w:vAlign w:val="center"/>
          </w:tcPr>
          <w:p w14:paraId="28499EA3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MU</w:t>
            </w:r>
          </w:p>
        </w:tc>
        <w:tc>
          <w:tcPr>
            <w:tcW w:w="1521" w:type="dxa"/>
            <w:vMerge w:val="restart"/>
            <w:vAlign w:val="center"/>
          </w:tcPr>
          <w:p w14:paraId="2B579B86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Climate change </w:t>
            </w: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(GWP)</w:t>
            </w:r>
          </w:p>
        </w:tc>
        <w:tc>
          <w:tcPr>
            <w:tcW w:w="1626" w:type="dxa"/>
            <w:vMerge w:val="restart"/>
            <w:vAlign w:val="center"/>
          </w:tcPr>
          <w:p w14:paraId="5AF62205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Primary </w:t>
            </w:r>
            <w:r w:rsidR="00E82CB1"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Non-Renewable</w:t>
            </w: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 xml:space="preserve"> Energy </w:t>
            </w:r>
          </w:p>
          <w:p w14:paraId="2F83F874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(PENRT)</w:t>
            </w:r>
          </w:p>
        </w:tc>
        <w:tc>
          <w:tcPr>
            <w:tcW w:w="3960" w:type="dxa"/>
            <w:vMerge w:val="restart"/>
            <w:vAlign w:val="center"/>
          </w:tcPr>
          <w:p w14:paraId="74DF3D6C" w14:textId="77777777" w:rsidR="00352000" w:rsidRPr="005D2952" w:rsidRDefault="00352000" w:rsidP="00552238">
            <w:pPr>
              <w:keepNext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5D2952">
              <w:rPr>
                <w:b/>
                <w:noProof/>
                <w:sz w:val="16"/>
                <w:szCs w:val="16"/>
                <w:lang w:val="en-US"/>
              </w:rPr>
              <w:t>Sources</w:t>
            </w:r>
          </w:p>
        </w:tc>
      </w:tr>
      <w:tr w:rsidR="00352000" w:rsidRPr="005D2952" w14:paraId="24753394" w14:textId="77777777" w:rsidTr="00151B8A">
        <w:trPr>
          <w:trHeight w:val="250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84AEF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Heat transmission </w:t>
            </w:r>
            <w:r w:rsidRPr="005D2952">
              <w:rPr>
                <w:rFonts w:ascii="Calibri" w:hAnsi="Calibri"/>
                <w:bCs/>
                <w:noProof/>
                <w:color w:val="000000"/>
                <w:sz w:val="16"/>
                <w:szCs w:val="16"/>
                <w:lang w:val="en-US"/>
              </w:rPr>
              <w:t>delay</w:t>
            </w: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 xml:space="preserve"> ∆t (h):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F8A57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17.72</w:t>
            </w: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0D7B0B71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14:paraId="4472ADBD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14:paraId="7E8014A2" w14:textId="77777777" w:rsidR="00352000" w:rsidRPr="005D2952" w:rsidRDefault="00352000" w:rsidP="00552238">
            <w:pPr>
              <w:keepNext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vMerge/>
            <w:vAlign w:val="center"/>
          </w:tcPr>
          <w:p w14:paraId="12A4770D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</w:tcPr>
          <w:p w14:paraId="4A77EC4A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</w:tcPr>
          <w:p w14:paraId="75B0A00E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  <w:vAlign w:val="center"/>
          </w:tcPr>
          <w:p w14:paraId="13F93CBD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vMerge/>
            <w:vAlign w:val="center"/>
          </w:tcPr>
          <w:p w14:paraId="5B9BD7AE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1" w:type="dxa"/>
            <w:vMerge/>
            <w:vAlign w:val="center"/>
          </w:tcPr>
          <w:p w14:paraId="04AE10D2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/>
            <w:vAlign w:val="center"/>
          </w:tcPr>
          <w:p w14:paraId="24C7FD44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vMerge/>
            <w:vAlign w:val="center"/>
          </w:tcPr>
          <w:p w14:paraId="274BDD4A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52000" w:rsidRPr="005D2952" w14:paraId="62060CC9" w14:textId="77777777" w:rsidTr="00151B8A">
        <w:trPr>
          <w:trHeight w:val="250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88A7C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Heat transmission factor (%):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58918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52993396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14:paraId="5A5CE179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14:paraId="3842D2F2" w14:textId="77777777" w:rsidR="00352000" w:rsidRPr="005D2952" w:rsidRDefault="00352000" w:rsidP="00552238">
            <w:pPr>
              <w:keepNext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vMerge/>
            <w:vAlign w:val="center"/>
          </w:tcPr>
          <w:p w14:paraId="76A36EA5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</w:tcPr>
          <w:p w14:paraId="76D89CE2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</w:tcPr>
          <w:p w14:paraId="6F078E7F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  <w:vAlign w:val="center"/>
          </w:tcPr>
          <w:p w14:paraId="0FF29CD8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vMerge/>
            <w:vAlign w:val="center"/>
          </w:tcPr>
          <w:p w14:paraId="6977C3F0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1" w:type="dxa"/>
            <w:vMerge/>
            <w:vAlign w:val="center"/>
          </w:tcPr>
          <w:p w14:paraId="32A4B43E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/>
            <w:vAlign w:val="center"/>
          </w:tcPr>
          <w:p w14:paraId="73A37122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vMerge/>
            <w:vAlign w:val="center"/>
          </w:tcPr>
          <w:p w14:paraId="6038118C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52000" w:rsidRPr="005D2952" w14:paraId="6C8E9C61" w14:textId="77777777" w:rsidTr="00151B8A">
        <w:trPr>
          <w:trHeight w:val="250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56E90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Heat capacity (1 day) kJ/m²K: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413C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24467A1C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14:paraId="3EC73972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14:paraId="7BF3A9DF" w14:textId="77777777" w:rsidR="00352000" w:rsidRPr="005D2952" w:rsidRDefault="00352000" w:rsidP="00552238">
            <w:pPr>
              <w:keepNext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vMerge/>
            <w:vAlign w:val="center"/>
          </w:tcPr>
          <w:p w14:paraId="4DC8B996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</w:tcPr>
          <w:p w14:paraId="288486C9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</w:tcPr>
          <w:p w14:paraId="7F3397F2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  <w:vAlign w:val="center"/>
          </w:tcPr>
          <w:p w14:paraId="79591154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vMerge/>
            <w:vAlign w:val="center"/>
          </w:tcPr>
          <w:p w14:paraId="68FAAB70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1" w:type="dxa"/>
            <w:vMerge/>
            <w:vAlign w:val="center"/>
          </w:tcPr>
          <w:p w14:paraId="738FE57D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/>
            <w:vAlign w:val="center"/>
          </w:tcPr>
          <w:p w14:paraId="7263EBA3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vMerge/>
            <w:vAlign w:val="center"/>
          </w:tcPr>
          <w:p w14:paraId="7E53B689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52000" w:rsidRPr="005D2952" w14:paraId="7A5468D9" w14:textId="77777777" w:rsidTr="00151B8A">
        <w:trPr>
          <w:trHeight w:val="250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223C2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Heat capacity (12 days) - kJ/m²K: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2A051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569</w:t>
            </w: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26FD3146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14:paraId="5A5808FE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14:paraId="7E5DEBCF" w14:textId="77777777" w:rsidR="00352000" w:rsidRPr="005D2952" w:rsidRDefault="00352000" w:rsidP="00552238">
            <w:pPr>
              <w:keepNext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vMerge/>
            <w:vAlign w:val="center"/>
          </w:tcPr>
          <w:p w14:paraId="742C67D8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</w:tcPr>
          <w:p w14:paraId="6698CF37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</w:tcPr>
          <w:p w14:paraId="0F5253AA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  <w:vAlign w:val="center"/>
          </w:tcPr>
          <w:p w14:paraId="64605CB3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vMerge/>
            <w:vAlign w:val="center"/>
          </w:tcPr>
          <w:p w14:paraId="5FD124DA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1" w:type="dxa"/>
            <w:vMerge/>
            <w:vAlign w:val="center"/>
          </w:tcPr>
          <w:p w14:paraId="757FB9A0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/>
            <w:vAlign w:val="center"/>
          </w:tcPr>
          <w:p w14:paraId="400127AF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vMerge/>
            <w:vAlign w:val="center"/>
          </w:tcPr>
          <w:p w14:paraId="075C4875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52000" w:rsidRPr="005D2952" w14:paraId="464EBB5F" w14:textId="77777777" w:rsidTr="00151B8A">
        <w:trPr>
          <w:trHeight w:val="25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73D74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Bio resources volume (m3/m²):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3EEB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color w:val="000000"/>
                <w:sz w:val="16"/>
                <w:szCs w:val="16"/>
                <w:lang w:val="en-US"/>
              </w:rPr>
              <w:t>0.54</w:t>
            </w: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2A33848E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Merge/>
            <w:vAlign w:val="center"/>
          </w:tcPr>
          <w:p w14:paraId="1571047E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vMerge/>
            <w:vAlign w:val="center"/>
          </w:tcPr>
          <w:p w14:paraId="2BC62580" w14:textId="77777777" w:rsidR="00352000" w:rsidRPr="005D2952" w:rsidRDefault="00352000" w:rsidP="00552238">
            <w:pPr>
              <w:keepNext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vMerge/>
            <w:vAlign w:val="center"/>
          </w:tcPr>
          <w:p w14:paraId="6B995D2A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</w:tcPr>
          <w:p w14:paraId="759800E7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</w:tcPr>
          <w:p w14:paraId="63678671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Merge/>
            <w:vAlign w:val="center"/>
          </w:tcPr>
          <w:p w14:paraId="159D85E1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vMerge/>
            <w:vAlign w:val="center"/>
          </w:tcPr>
          <w:p w14:paraId="5725C0A2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1" w:type="dxa"/>
            <w:vMerge/>
            <w:vAlign w:val="center"/>
          </w:tcPr>
          <w:p w14:paraId="5E5BF405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6" w:type="dxa"/>
            <w:vMerge/>
            <w:vAlign w:val="center"/>
          </w:tcPr>
          <w:p w14:paraId="08AD569C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vMerge/>
            <w:vAlign w:val="center"/>
          </w:tcPr>
          <w:p w14:paraId="7CE05CA2" w14:textId="77777777" w:rsidR="00352000" w:rsidRPr="005D2952" w:rsidRDefault="00352000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552238" w:rsidRPr="005D2952" w14:paraId="19987075" w14:textId="77777777" w:rsidTr="00151B8A">
        <w:trPr>
          <w:trHeight w:val="300"/>
        </w:trPr>
        <w:tc>
          <w:tcPr>
            <w:tcW w:w="55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77038D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1D02278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vAlign w:val="center"/>
          </w:tcPr>
          <w:p w14:paraId="38C7452A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4FB5217E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  <w:t>kg/m3</w:t>
            </w:r>
          </w:p>
        </w:tc>
        <w:tc>
          <w:tcPr>
            <w:tcW w:w="1326" w:type="dxa"/>
            <w:vAlign w:val="center"/>
          </w:tcPr>
          <w:p w14:paraId="72D2B251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  <w:t>kg/m²</w:t>
            </w:r>
          </w:p>
        </w:tc>
        <w:tc>
          <w:tcPr>
            <w:tcW w:w="1176" w:type="dxa"/>
          </w:tcPr>
          <w:p w14:paraId="180FBB93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W/</w:t>
            </w:r>
            <w:proofErr w:type="spellStart"/>
            <w:r w:rsidRPr="005D2952"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  <w:t>m°C</w:t>
            </w:r>
            <w:proofErr w:type="spellEnd"/>
          </w:p>
        </w:tc>
        <w:tc>
          <w:tcPr>
            <w:tcW w:w="1176" w:type="dxa"/>
          </w:tcPr>
          <w:p w14:paraId="2E9BAA7B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5D2952"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  <w:t>Wh</w:t>
            </w:r>
            <w:proofErr w:type="spellEnd"/>
            <w:r w:rsidRPr="005D2952"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proofErr w:type="gramStart"/>
            <w:r w:rsidRPr="005D2952"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  <w:t>kg.K</w:t>
            </w:r>
            <w:proofErr w:type="spellEnd"/>
            <w:proofErr w:type="gramEnd"/>
          </w:p>
        </w:tc>
        <w:tc>
          <w:tcPr>
            <w:tcW w:w="1176" w:type="dxa"/>
            <w:vAlign w:val="center"/>
          </w:tcPr>
          <w:p w14:paraId="24E7ED61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vAlign w:val="center"/>
          </w:tcPr>
          <w:p w14:paraId="708A5AA8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1" w:type="dxa"/>
            <w:vAlign w:val="center"/>
          </w:tcPr>
          <w:p w14:paraId="06C4D69F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  <w:t>kg. eq. CO2</w:t>
            </w:r>
          </w:p>
        </w:tc>
        <w:tc>
          <w:tcPr>
            <w:tcW w:w="1626" w:type="dxa"/>
            <w:vAlign w:val="center"/>
          </w:tcPr>
          <w:p w14:paraId="486A4157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  <w:t>MJ</w:t>
            </w:r>
          </w:p>
        </w:tc>
        <w:tc>
          <w:tcPr>
            <w:tcW w:w="3960" w:type="dxa"/>
            <w:vAlign w:val="center"/>
          </w:tcPr>
          <w:p w14:paraId="2F598D8F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552238" w:rsidRPr="005D2952" w14:paraId="235D234D" w14:textId="77777777" w:rsidTr="00151B8A">
        <w:trPr>
          <w:trHeight w:val="300"/>
        </w:trPr>
        <w:tc>
          <w:tcPr>
            <w:tcW w:w="5535" w:type="dxa"/>
            <w:gridSpan w:val="2"/>
            <w:shd w:val="clear" w:color="auto" w:fill="auto"/>
            <w:noWrap/>
            <w:vAlign w:val="center"/>
            <w:hideMark/>
          </w:tcPr>
          <w:p w14:paraId="081EF340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 xml:space="preserve">1. Enduit chaux | Lime render | Enlucido de cal </w:t>
            </w:r>
          </w:p>
        </w:tc>
        <w:tc>
          <w:tcPr>
            <w:tcW w:w="1101" w:type="dxa"/>
            <w:vAlign w:val="center"/>
          </w:tcPr>
          <w:p w14:paraId="2666A150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1026" w:type="dxa"/>
            <w:vAlign w:val="center"/>
          </w:tcPr>
          <w:p w14:paraId="4A474358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446" w:type="dxa"/>
          </w:tcPr>
          <w:p w14:paraId="2AEF532C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1600.0</w:t>
            </w:r>
          </w:p>
        </w:tc>
        <w:tc>
          <w:tcPr>
            <w:tcW w:w="1326" w:type="dxa"/>
            <w:vAlign w:val="center"/>
          </w:tcPr>
          <w:p w14:paraId="3A568E69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67.20</w:t>
            </w:r>
          </w:p>
        </w:tc>
        <w:tc>
          <w:tcPr>
            <w:tcW w:w="1176" w:type="dxa"/>
          </w:tcPr>
          <w:p w14:paraId="25A21A4D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1176" w:type="dxa"/>
          </w:tcPr>
          <w:p w14:paraId="56D7D2BD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176" w:type="dxa"/>
            <w:vAlign w:val="center"/>
          </w:tcPr>
          <w:p w14:paraId="30BC838A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A+</w:t>
            </w:r>
          </w:p>
        </w:tc>
        <w:tc>
          <w:tcPr>
            <w:tcW w:w="1011" w:type="dxa"/>
            <w:vAlign w:val="center"/>
          </w:tcPr>
          <w:p w14:paraId="4B0F07AB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521" w:type="dxa"/>
            <w:vAlign w:val="center"/>
          </w:tcPr>
          <w:p w14:paraId="1AA6105A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+9.93</w:t>
            </w:r>
          </w:p>
        </w:tc>
        <w:tc>
          <w:tcPr>
            <w:tcW w:w="1626" w:type="dxa"/>
            <w:vAlign w:val="center"/>
          </w:tcPr>
          <w:p w14:paraId="6FCE0F61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+93.79</w:t>
            </w:r>
          </w:p>
        </w:tc>
        <w:tc>
          <w:tcPr>
            <w:tcW w:w="3960" w:type="dxa"/>
            <w:vAlign w:val="center"/>
          </w:tcPr>
          <w:p w14:paraId="4F30EF67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t xml:space="preserve"> </w:t>
            </w:r>
            <w:hyperlink/>
            <w:r>
              <w:t xml:space="preserve"> </w:t>
            </w:r>
            <w:hyperlink r:id="rId8">
              <w:r>
                <w:rPr>
                  <w:color w:val="0000FF"/>
                  <w:u w:val="single"/>
                </w:rPr>
                <w:t>EPD (</w:t>
              </w:r>
              <w:proofErr w:type="spellStart"/>
              <w:r>
                <w:rPr>
                  <w:color w:val="0000FF"/>
                  <w:u w:val="single"/>
                </w:rPr>
                <w:t>Verified</w:t>
              </w:r>
              <w:proofErr w:type="spellEnd"/>
              <w:r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552238" w:rsidRPr="005D2952" w14:paraId="7990727E" w14:textId="77777777" w:rsidTr="00151B8A">
        <w:trPr>
          <w:trHeight w:val="300"/>
        </w:trPr>
        <w:tc>
          <w:tcPr>
            <w:tcW w:w="5535" w:type="dxa"/>
            <w:gridSpan w:val="2"/>
            <w:shd w:val="clear" w:color="auto" w:fill="auto"/>
            <w:noWrap/>
            <w:vAlign w:val="center"/>
            <w:hideMark/>
          </w:tcPr>
          <w:p w14:paraId="4720157E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2. Bottes de paille | Straw bale | Paja</w:t>
            </w:r>
          </w:p>
        </w:tc>
        <w:tc>
          <w:tcPr>
            <w:tcW w:w="1101" w:type="dxa"/>
            <w:vAlign w:val="center"/>
          </w:tcPr>
          <w:p w14:paraId="34E5586B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1026" w:type="dxa"/>
            <w:vAlign w:val="center"/>
          </w:tcPr>
          <w:p w14:paraId="5D7DCBF3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470</w:t>
            </w:r>
          </w:p>
        </w:tc>
        <w:tc>
          <w:tcPr>
            <w:tcW w:w="1446" w:type="dxa"/>
          </w:tcPr>
          <w:p w14:paraId="3E060344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26" w:type="dxa"/>
            <w:vAlign w:val="center"/>
          </w:tcPr>
          <w:p w14:paraId="07B82751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47.00</w:t>
            </w:r>
          </w:p>
        </w:tc>
        <w:tc>
          <w:tcPr>
            <w:tcW w:w="1176" w:type="dxa"/>
          </w:tcPr>
          <w:p w14:paraId="3EC8F936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1176" w:type="dxa"/>
          </w:tcPr>
          <w:p w14:paraId="3F0D5B98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176" w:type="dxa"/>
            <w:vAlign w:val="center"/>
          </w:tcPr>
          <w:p w14:paraId="7E7F9AED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A+</w:t>
            </w:r>
          </w:p>
        </w:tc>
        <w:tc>
          <w:tcPr>
            <w:tcW w:w="1011" w:type="dxa"/>
            <w:vAlign w:val="center"/>
          </w:tcPr>
          <w:p w14:paraId="00676598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21" w:type="dxa"/>
            <w:vAlign w:val="center"/>
          </w:tcPr>
          <w:p w14:paraId="19B1367D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-14.11</w:t>
            </w:r>
          </w:p>
        </w:tc>
        <w:tc>
          <w:tcPr>
            <w:tcW w:w="1626" w:type="dxa"/>
            <w:vAlign w:val="center"/>
          </w:tcPr>
          <w:p w14:paraId="3E840AB7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+41.01</w:t>
            </w:r>
          </w:p>
        </w:tc>
        <w:tc>
          <w:tcPr>
            <w:tcW w:w="3960" w:type="dxa"/>
            <w:vAlign w:val="center"/>
          </w:tcPr>
          <w:p w14:paraId="6A9BE441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t xml:space="preserve"> </w:t>
            </w:r>
            <w:hyperlink/>
            <w:r>
              <w:t xml:space="preserve"> </w:t>
            </w:r>
            <w:hyperlink r:id="rId9">
              <w:r>
                <w:rPr>
                  <w:color w:val="0000FF"/>
                  <w:u w:val="single"/>
                </w:rPr>
                <w:t>FDES</w:t>
              </w:r>
            </w:hyperlink>
            <w:r>
              <w:t xml:space="preserve"> </w:t>
            </w:r>
            <w:hyperlink r:id="rId10">
              <w:proofErr w:type="spellStart"/>
              <w:r>
                <w:rPr>
                  <w:color w:val="0000FF"/>
                  <w:u w:val="single"/>
                </w:rPr>
                <w:t>Straw</w:t>
              </w:r>
              <w:proofErr w:type="spellEnd"/>
              <w:r>
                <w:rPr>
                  <w:color w:val="0000FF"/>
                  <w:u w:val="single"/>
                </w:rPr>
                <w:t xml:space="preserve"> construction standard</w:t>
              </w:r>
            </w:hyperlink>
            <w:r>
              <w:t xml:space="preserve"> </w:t>
            </w:r>
            <w:hyperlink r:id="rId11">
              <w:r>
                <w:rPr>
                  <w:color w:val="0000FF"/>
                  <w:u w:val="single"/>
                </w:rPr>
                <w:t>RFCP</w:t>
              </w:r>
            </w:hyperlink>
          </w:p>
        </w:tc>
      </w:tr>
      <w:tr w:rsidR="00552238" w:rsidRPr="005D2952" w14:paraId="5F0DD493" w14:textId="77777777" w:rsidTr="00151B8A">
        <w:trPr>
          <w:trHeight w:val="300"/>
        </w:trPr>
        <w:tc>
          <w:tcPr>
            <w:tcW w:w="5535" w:type="dxa"/>
            <w:gridSpan w:val="2"/>
            <w:shd w:val="clear" w:color="auto" w:fill="auto"/>
            <w:noWrap/>
            <w:vAlign w:val="center"/>
            <w:hideMark/>
          </w:tcPr>
          <w:p w14:paraId="358546A8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4 Lisse bois | Wooden plate | Zuncho superior de madera</w:t>
            </w:r>
          </w:p>
        </w:tc>
        <w:tc>
          <w:tcPr>
            <w:tcW w:w="1101" w:type="dxa"/>
            <w:vAlign w:val="center"/>
          </w:tcPr>
          <w:p w14:paraId="54F470AC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__x__x__</w:t>
            </w:r>
          </w:p>
        </w:tc>
        <w:tc>
          <w:tcPr>
            <w:tcW w:w="1026" w:type="dxa"/>
            <w:vAlign w:val="center"/>
          </w:tcPr>
          <w:p w14:paraId="409367ED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2000x100x50</w:t>
            </w:r>
          </w:p>
        </w:tc>
        <w:tc>
          <w:tcPr>
            <w:tcW w:w="1446" w:type="dxa"/>
          </w:tcPr>
          <w:p w14:paraId="7206C915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490.0</w:t>
            </w:r>
          </w:p>
        </w:tc>
        <w:tc>
          <w:tcPr>
            <w:tcW w:w="1326" w:type="dxa"/>
            <w:vAlign w:val="center"/>
          </w:tcPr>
          <w:p w14:paraId="095D309B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4.90</w:t>
            </w:r>
          </w:p>
        </w:tc>
        <w:tc>
          <w:tcPr>
            <w:tcW w:w="1176" w:type="dxa"/>
          </w:tcPr>
          <w:p w14:paraId="571E5517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1176" w:type="dxa"/>
          </w:tcPr>
          <w:p w14:paraId="41B348B2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176" w:type="dxa"/>
            <w:vAlign w:val="center"/>
          </w:tcPr>
          <w:p w14:paraId="15F89960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vAlign w:val="center"/>
          </w:tcPr>
          <w:p w14:paraId="7D20C100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521" w:type="dxa"/>
            <w:vAlign w:val="center"/>
          </w:tcPr>
          <w:p w14:paraId="6C9927FD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+0.51</w:t>
            </w:r>
          </w:p>
        </w:tc>
        <w:tc>
          <w:tcPr>
            <w:tcW w:w="1626" w:type="dxa"/>
            <w:vAlign w:val="center"/>
          </w:tcPr>
          <w:p w14:paraId="4AA01304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+52.75</w:t>
            </w:r>
          </w:p>
        </w:tc>
        <w:tc>
          <w:tcPr>
            <w:tcW w:w="3960" w:type="dxa"/>
            <w:vAlign w:val="center"/>
          </w:tcPr>
          <w:p w14:paraId="7A064EE6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t xml:space="preserve"> </w:t>
            </w:r>
            <w:hyperlink/>
            <w:r>
              <w:t xml:space="preserve"> </w:t>
            </w:r>
            <w:hyperlink r:id="rId12">
              <w:r>
                <w:rPr>
                  <w:color w:val="0000FF"/>
                  <w:u w:val="single"/>
                </w:rPr>
                <w:t>EPD (</w:t>
              </w:r>
              <w:proofErr w:type="spellStart"/>
              <w:r>
                <w:rPr>
                  <w:color w:val="0000FF"/>
                  <w:u w:val="single"/>
                </w:rPr>
                <w:t>Verified</w:t>
              </w:r>
              <w:proofErr w:type="spellEnd"/>
              <w:r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552238" w:rsidRPr="005D2952" w14:paraId="68CA5131" w14:textId="77777777" w:rsidTr="00151B8A">
        <w:trPr>
          <w:trHeight w:val="300"/>
        </w:trPr>
        <w:tc>
          <w:tcPr>
            <w:tcW w:w="5535" w:type="dxa"/>
            <w:gridSpan w:val="2"/>
            <w:shd w:val="clear" w:color="auto" w:fill="auto"/>
            <w:noWrap/>
            <w:vAlign w:val="center"/>
            <w:hideMark/>
          </w:tcPr>
          <w:p w14:paraId="30A0F188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4. Lisse bois | Wooden plate | Zuncho superior de madera</w:t>
            </w:r>
          </w:p>
        </w:tc>
        <w:tc>
          <w:tcPr>
            <w:tcW w:w="1101" w:type="dxa"/>
            <w:vAlign w:val="center"/>
          </w:tcPr>
          <w:p w14:paraId="295EB7FD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__x__x__</w:t>
            </w:r>
          </w:p>
        </w:tc>
        <w:tc>
          <w:tcPr>
            <w:tcW w:w="1026" w:type="dxa"/>
            <w:vAlign w:val="center"/>
          </w:tcPr>
          <w:p w14:paraId="31C526A0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2000x450x8</w:t>
            </w:r>
          </w:p>
        </w:tc>
        <w:tc>
          <w:tcPr>
            <w:tcW w:w="1446" w:type="dxa"/>
          </w:tcPr>
          <w:p w14:paraId="73678710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326" w:type="dxa"/>
            <w:vAlign w:val="center"/>
          </w:tcPr>
          <w:p w14:paraId="65B560D4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3.96</w:t>
            </w:r>
          </w:p>
        </w:tc>
        <w:tc>
          <w:tcPr>
            <w:tcW w:w="1176" w:type="dxa"/>
          </w:tcPr>
          <w:p w14:paraId="7A509422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1176" w:type="dxa"/>
          </w:tcPr>
          <w:p w14:paraId="004FC482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176" w:type="dxa"/>
            <w:vAlign w:val="center"/>
          </w:tcPr>
          <w:p w14:paraId="0F324EED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vAlign w:val="center"/>
          </w:tcPr>
          <w:p w14:paraId="180A8735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1521" w:type="dxa"/>
            <w:vAlign w:val="center"/>
          </w:tcPr>
          <w:p w14:paraId="66F1CB6F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+2.69</w:t>
            </w:r>
          </w:p>
        </w:tc>
        <w:tc>
          <w:tcPr>
            <w:tcW w:w="1626" w:type="dxa"/>
            <w:vAlign w:val="center"/>
          </w:tcPr>
          <w:p w14:paraId="651642C9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+33.80</w:t>
            </w:r>
          </w:p>
        </w:tc>
        <w:tc>
          <w:tcPr>
            <w:tcW w:w="3960" w:type="dxa"/>
            <w:vAlign w:val="center"/>
          </w:tcPr>
          <w:p w14:paraId="220D06CB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t xml:space="preserve"> </w:t>
            </w:r>
            <w:hyperlink/>
            <w:r>
              <w:t xml:space="preserve"> </w:t>
            </w:r>
            <w:hyperlink r:id="rId13">
              <w:r>
                <w:rPr>
                  <w:color w:val="0000FF"/>
                  <w:u w:val="single"/>
                </w:rPr>
                <w:t>STEICO</w:t>
              </w:r>
            </w:hyperlink>
            <w:r>
              <w:t xml:space="preserve"> </w:t>
            </w:r>
            <w:hyperlink r:id="rId14">
              <w:r>
                <w:rPr>
                  <w:color w:val="0000FF"/>
                  <w:u w:val="single"/>
                </w:rPr>
                <w:t>Wikipédia</w:t>
              </w:r>
            </w:hyperlink>
            <w:r>
              <w:t xml:space="preserve"> </w:t>
            </w:r>
            <w:hyperlink r:id="rId15">
              <w:r>
                <w:rPr>
                  <w:color w:val="0000FF"/>
                  <w:u w:val="single"/>
                </w:rPr>
                <w:t>CTBA</w:t>
              </w:r>
            </w:hyperlink>
          </w:p>
        </w:tc>
      </w:tr>
      <w:tr w:rsidR="00552238" w:rsidRPr="005D2952" w14:paraId="7F25607A" w14:textId="77777777" w:rsidTr="00151B8A">
        <w:trPr>
          <w:trHeight w:val="300"/>
        </w:trPr>
        <w:tc>
          <w:tcPr>
            <w:tcW w:w="5535" w:type="dxa"/>
            <w:gridSpan w:val="2"/>
            <w:shd w:val="clear" w:color="auto" w:fill="auto"/>
            <w:noWrap/>
            <w:vAlign w:val="center"/>
            <w:hideMark/>
          </w:tcPr>
          <w:p w14:paraId="3499AE87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5 Lisse bois | Wooden plate | Durmiente inferior de madera</w:t>
            </w:r>
          </w:p>
        </w:tc>
        <w:tc>
          <w:tcPr>
            <w:tcW w:w="1101" w:type="dxa"/>
            <w:vAlign w:val="center"/>
          </w:tcPr>
          <w:p w14:paraId="06C92FD6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__x__x__</w:t>
            </w:r>
          </w:p>
        </w:tc>
        <w:tc>
          <w:tcPr>
            <w:tcW w:w="1026" w:type="dxa"/>
            <w:vAlign w:val="center"/>
          </w:tcPr>
          <w:p w14:paraId="6F3CE075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2000x150x50</w:t>
            </w:r>
          </w:p>
        </w:tc>
        <w:tc>
          <w:tcPr>
            <w:tcW w:w="1446" w:type="dxa"/>
          </w:tcPr>
          <w:p w14:paraId="0D7BDFCB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490.0</w:t>
            </w:r>
          </w:p>
        </w:tc>
        <w:tc>
          <w:tcPr>
            <w:tcW w:w="1326" w:type="dxa"/>
            <w:vAlign w:val="center"/>
          </w:tcPr>
          <w:p w14:paraId="644528D0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7.35</w:t>
            </w:r>
          </w:p>
        </w:tc>
        <w:tc>
          <w:tcPr>
            <w:tcW w:w="1176" w:type="dxa"/>
          </w:tcPr>
          <w:p w14:paraId="4C3BAAFF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1176" w:type="dxa"/>
          </w:tcPr>
          <w:p w14:paraId="281BE702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176" w:type="dxa"/>
            <w:vAlign w:val="center"/>
          </w:tcPr>
          <w:p w14:paraId="517A008E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vAlign w:val="center"/>
          </w:tcPr>
          <w:p w14:paraId="507436B4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521" w:type="dxa"/>
            <w:vAlign w:val="center"/>
          </w:tcPr>
          <w:p w14:paraId="15637F8B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+0.77</w:t>
            </w:r>
          </w:p>
        </w:tc>
        <w:tc>
          <w:tcPr>
            <w:tcW w:w="1626" w:type="dxa"/>
            <w:vAlign w:val="center"/>
          </w:tcPr>
          <w:p w14:paraId="2520BD68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+79.12</w:t>
            </w:r>
          </w:p>
        </w:tc>
        <w:tc>
          <w:tcPr>
            <w:tcW w:w="3960" w:type="dxa"/>
            <w:vAlign w:val="center"/>
          </w:tcPr>
          <w:p w14:paraId="740F0450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t xml:space="preserve"> </w:t>
            </w:r>
            <w:hyperlink/>
            <w:r>
              <w:t xml:space="preserve"> </w:t>
            </w:r>
            <w:hyperlink r:id="rId16">
              <w:r>
                <w:rPr>
                  <w:color w:val="0000FF"/>
                  <w:u w:val="single"/>
                </w:rPr>
                <w:t>EPD (</w:t>
              </w:r>
              <w:proofErr w:type="spellStart"/>
              <w:r>
                <w:rPr>
                  <w:color w:val="0000FF"/>
                  <w:u w:val="single"/>
                </w:rPr>
                <w:t>Verified</w:t>
              </w:r>
              <w:proofErr w:type="spellEnd"/>
              <w:r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552238" w:rsidRPr="005D2952" w14:paraId="2B1553CA" w14:textId="77777777" w:rsidTr="00151B8A">
        <w:trPr>
          <w:trHeight w:val="300"/>
        </w:trPr>
        <w:tc>
          <w:tcPr>
            <w:tcW w:w="5535" w:type="dxa"/>
            <w:gridSpan w:val="2"/>
            <w:shd w:val="clear" w:color="auto" w:fill="auto"/>
            <w:noWrap/>
            <w:vAlign w:val="center"/>
            <w:hideMark/>
          </w:tcPr>
          <w:p w14:paraId="57F32C6B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5 Lisse bois | Wooden plate | Durmiente inferior de madera</w:t>
            </w:r>
          </w:p>
        </w:tc>
        <w:tc>
          <w:tcPr>
            <w:tcW w:w="1101" w:type="dxa"/>
            <w:vAlign w:val="center"/>
          </w:tcPr>
          <w:p w14:paraId="26FBE7B4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__x__x__</w:t>
            </w:r>
          </w:p>
        </w:tc>
        <w:tc>
          <w:tcPr>
            <w:tcW w:w="1026" w:type="dxa"/>
            <w:vAlign w:val="center"/>
          </w:tcPr>
          <w:p w14:paraId="28F4AE46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4000x200x50</w:t>
            </w:r>
          </w:p>
        </w:tc>
        <w:tc>
          <w:tcPr>
            <w:tcW w:w="1446" w:type="dxa"/>
          </w:tcPr>
          <w:p w14:paraId="4DCE6AA7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490.0</w:t>
            </w:r>
          </w:p>
        </w:tc>
        <w:tc>
          <w:tcPr>
            <w:tcW w:w="1326" w:type="dxa"/>
            <w:vAlign w:val="center"/>
          </w:tcPr>
          <w:p w14:paraId="02DE5D7E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19.60</w:t>
            </w:r>
          </w:p>
        </w:tc>
        <w:tc>
          <w:tcPr>
            <w:tcW w:w="1176" w:type="dxa"/>
          </w:tcPr>
          <w:p w14:paraId="27B54F91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1176" w:type="dxa"/>
          </w:tcPr>
          <w:p w14:paraId="71BA2845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176" w:type="dxa"/>
            <w:vAlign w:val="center"/>
          </w:tcPr>
          <w:p w14:paraId="0DA7D18F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vAlign w:val="center"/>
          </w:tcPr>
          <w:p w14:paraId="7A1F2367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521" w:type="dxa"/>
            <w:vAlign w:val="center"/>
          </w:tcPr>
          <w:p w14:paraId="179E1910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+2.04</w:t>
            </w:r>
          </w:p>
        </w:tc>
        <w:tc>
          <w:tcPr>
            <w:tcW w:w="1626" w:type="dxa"/>
            <w:vAlign w:val="center"/>
          </w:tcPr>
          <w:p w14:paraId="27342AFE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+211.00</w:t>
            </w:r>
          </w:p>
        </w:tc>
        <w:tc>
          <w:tcPr>
            <w:tcW w:w="3960" w:type="dxa"/>
            <w:vAlign w:val="center"/>
          </w:tcPr>
          <w:p w14:paraId="1762243F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t xml:space="preserve"> </w:t>
            </w:r>
            <w:hyperlink/>
            <w:r>
              <w:t xml:space="preserve"> </w:t>
            </w:r>
            <w:hyperlink r:id="rId17">
              <w:r>
                <w:rPr>
                  <w:color w:val="0000FF"/>
                  <w:u w:val="single"/>
                </w:rPr>
                <w:t>EPD (</w:t>
              </w:r>
              <w:proofErr w:type="spellStart"/>
              <w:r>
                <w:rPr>
                  <w:color w:val="0000FF"/>
                  <w:u w:val="single"/>
                </w:rPr>
                <w:t>Verified</w:t>
              </w:r>
              <w:proofErr w:type="spellEnd"/>
              <w:r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552238" w:rsidRPr="005D2952" w14:paraId="6E51550D" w14:textId="77777777" w:rsidTr="00151B8A">
        <w:trPr>
          <w:trHeight w:val="300"/>
        </w:trPr>
        <w:tc>
          <w:tcPr>
            <w:tcW w:w="5535" w:type="dxa"/>
            <w:gridSpan w:val="2"/>
            <w:shd w:val="clear" w:color="auto" w:fill="auto"/>
            <w:noWrap/>
            <w:vAlign w:val="center"/>
            <w:hideMark/>
          </w:tcPr>
          <w:p w14:paraId="6C3C2A1F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 xml:space="preserve">3. Enduit chaux | Lime render | Enlucido de cal </w:t>
            </w:r>
          </w:p>
        </w:tc>
        <w:tc>
          <w:tcPr>
            <w:tcW w:w="1101" w:type="dxa"/>
            <w:vAlign w:val="center"/>
          </w:tcPr>
          <w:p w14:paraId="5B28DAE0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1026" w:type="dxa"/>
            <w:vAlign w:val="center"/>
          </w:tcPr>
          <w:p w14:paraId="4961A7B4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446" w:type="dxa"/>
          </w:tcPr>
          <w:p w14:paraId="426B868C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1600.0</w:t>
            </w:r>
          </w:p>
        </w:tc>
        <w:tc>
          <w:tcPr>
            <w:tcW w:w="1326" w:type="dxa"/>
            <w:vAlign w:val="center"/>
          </w:tcPr>
          <w:p w14:paraId="321580C0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67.20</w:t>
            </w:r>
          </w:p>
        </w:tc>
        <w:tc>
          <w:tcPr>
            <w:tcW w:w="1176" w:type="dxa"/>
          </w:tcPr>
          <w:p w14:paraId="7DF9220F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1176" w:type="dxa"/>
          </w:tcPr>
          <w:p w14:paraId="599C9142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176" w:type="dxa"/>
            <w:vAlign w:val="center"/>
          </w:tcPr>
          <w:p w14:paraId="667D7BE6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A+</w:t>
            </w:r>
          </w:p>
        </w:tc>
        <w:tc>
          <w:tcPr>
            <w:tcW w:w="1011" w:type="dxa"/>
            <w:vAlign w:val="center"/>
          </w:tcPr>
          <w:p w14:paraId="7707081C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521" w:type="dxa"/>
            <w:vAlign w:val="center"/>
          </w:tcPr>
          <w:p w14:paraId="63CF070A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+9.93</w:t>
            </w:r>
          </w:p>
        </w:tc>
        <w:tc>
          <w:tcPr>
            <w:tcW w:w="1626" w:type="dxa"/>
            <w:vAlign w:val="center"/>
          </w:tcPr>
          <w:p w14:paraId="184E07FE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+93.79</w:t>
            </w:r>
          </w:p>
        </w:tc>
        <w:tc>
          <w:tcPr>
            <w:tcW w:w="3960" w:type="dxa"/>
            <w:vAlign w:val="center"/>
          </w:tcPr>
          <w:p w14:paraId="04954A55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t xml:space="preserve"> </w:t>
            </w:r>
            <w:hyperlink/>
            <w:r>
              <w:t xml:space="preserve"> </w:t>
            </w:r>
            <w:hyperlink r:id="rId18">
              <w:r>
                <w:rPr>
                  <w:color w:val="0000FF"/>
                  <w:u w:val="single"/>
                </w:rPr>
                <w:t>EPD (</w:t>
              </w:r>
              <w:proofErr w:type="spellStart"/>
              <w:r>
                <w:rPr>
                  <w:color w:val="0000FF"/>
                  <w:u w:val="single"/>
                </w:rPr>
                <w:t>Verified</w:t>
              </w:r>
              <w:proofErr w:type="spellEnd"/>
              <w:r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552238" w:rsidRPr="005D2952" w14:paraId="1BB7DAF1" w14:textId="77777777" w:rsidTr="00151B8A">
        <w:trPr>
          <w:trHeight w:val="300"/>
        </w:trPr>
        <w:tc>
          <w:tcPr>
            <w:tcW w:w="5535" w:type="dxa"/>
            <w:gridSpan w:val="2"/>
            <w:shd w:val="clear" w:color="auto" w:fill="auto"/>
            <w:noWrap/>
            <w:vAlign w:val="center"/>
            <w:hideMark/>
          </w:tcPr>
          <w:p w14:paraId="4138BA13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SUM</w:t>
            </w:r>
          </w:p>
        </w:tc>
        <w:tc>
          <w:tcPr>
            <w:tcW w:w="1101" w:type="dxa"/>
            <w:vAlign w:val="center"/>
          </w:tcPr>
          <w:p w14:paraId="3847498A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mm</w:t>
            </w:r>
          </w:p>
        </w:tc>
        <w:tc>
          <w:tcPr>
            <w:tcW w:w="1026" w:type="dxa"/>
            <w:vAlign w:val="center"/>
          </w:tcPr>
          <w:p w14:paraId="21DCF66C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446" w:type="dxa"/>
            <w:vAlign w:val="center"/>
          </w:tcPr>
          <w:p w14:paraId="34E6450F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vAlign w:val="center"/>
          </w:tcPr>
          <w:p w14:paraId="00F4104B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217</w:t>
            </w:r>
          </w:p>
        </w:tc>
        <w:tc>
          <w:tcPr>
            <w:tcW w:w="1176" w:type="dxa"/>
          </w:tcPr>
          <w:p w14:paraId="2E21B76F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</w:tcPr>
          <w:p w14:paraId="5E86DAEA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Align w:val="center"/>
          </w:tcPr>
          <w:p w14:paraId="7689342F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  <w:vAlign w:val="center"/>
          </w:tcPr>
          <w:p w14:paraId="08A3EA43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21" w:type="dxa"/>
            <w:vAlign w:val="center"/>
          </w:tcPr>
          <w:p w14:paraId="135EB122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+11.76</w:t>
            </w:r>
          </w:p>
        </w:tc>
        <w:tc>
          <w:tcPr>
            <w:tcW w:w="1626" w:type="dxa"/>
            <w:vAlign w:val="center"/>
          </w:tcPr>
          <w:p w14:paraId="32BE1FF2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952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  <w:t>+605.25</w:t>
            </w:r>
          </w:p>
        </w:tc>
        <w:tc>
          <w:tcPr>
            <w:tcW w:w="3960" w:type="dxa"/>
            <w:vAlign w:val="center"/>
          </w:tcPr>
          <w:p w14:paraId="42DC6267" w14:textId="77777777" w:rsidR="00552238" w:rsidRPr="005D2952" w:rsidRDefault="00552238" w:rsidP="00552238">
            <w:pPr>
              <w:keepNext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4"/>
      </w:tblGrid>
      <w:tr w:rsidR="00F32939" w14:paraId="176CC35E" w14:textId="77777777" w:rsidTr="00F32939">
        <w:tc>
          <w:tcPr>
            <w:tcW w:w="22514" w:type="dxa"/>
          </w:tcPr>
          <w:p w14:paraId="039F7589" w14:textId="201E4929" w:rsidR="00F32939" w:rsidRDefault="00552238" w:rsidP="00F32939">
            <w:pPr>
              <w:keepNext/>
              <w:jc w:val="center"/>
            </w:pPr>
            <w:r>
              <w:rPr>
                <w:lang w:val="en-US"/>
              </w:rPr>
              <w:br w:type="textWrapping" w:clear="all"/>
            </w:r>
            <w:r w:rsidR="00F32939">
              <w:rPr>
                <w:noProof/>
              </w:rPr>
              <w:drawing>
                <wp:inline distT="0" distB="0" distL="0" distR="0" wp14:anchorId="1B5128F4" wp14:editId="431F74E0">
                  <wp:extent cx="7915275" cy="5181600"/>
                  <wp:effectExtent l="0" t="0" r="9525" b="0"/>
                  <wp:docPr id="1" name="Drawing 0" descr="C:\Users\Luc\AppData\Roaming\Cocon-Bim\configuration\userData\userReports\ce4bdf0d-45f7-4b58-b232-36d95c37d9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C:\Users\Luc\AppData\Roaming\Cocon-Bim\configuration\userData\userReports\ce4bdf0d-45f7-4b58-b232-36d95c37d931.pn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915" cy="519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FA246" w14:textId="77777777" w:rsidR="00352000" w:rsidRDefault="00352000" w:rsidP="0079556D">
      <w:pPr>
        <w:keepNext/>
        <w:rPr>
          <w:lang w:val="en-US"/>
        </w:rPr>
      </w:pPr>
    </w:p>
    <w:sectPr w:rsidR="00352000" w:rsidSect="001672F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5ED8" w14:textId="77777777" w:rsidR="008A2FBC" w:rsidRDefault="008A2FBC" w:rsidP="00A6779D">
      <w:r>
        <w:separator/>
      </w:r>
    </w:p>
  </w:endnote>
  <w:endnote w:type="continuationSeparator" w:id="0">
    <w:p w14:paraId="41539750" w14:textId="77777777" w:rsidR="008A2FBC" w:rsidRDefault="008A2FBC" w:rsidP="00A6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5D97" w14:textId="77777777" w:rsidR="000C2D5B" w:rsidRDefault="000C2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4033" w14:textId="77777777" w:rsidR="00AA3C29" w:rsidRDefault="000C2D5B" w:rsidP="00710A36">
    <w:pPr>
      <w:pStyle w:val="Pieddepage"/>
      <w:tabs>
        <w:tab w:val="left" w:pos="5392"/>
        <w:tab w:val="center" w:pos="11187"/>
      </w:tabs>
      <w:jc w:val="left"/>
    </w:pPr>
    <w:r>
      <w:rPr>
        <w:noProof/>
      </w:rPr>
      <w:drawing>
        <wp:inline distT="0" distB="0" distL="0" distR="0" wp14:anchorId="39FCF0F3" wp14:editId="37B476AA">
          <wp:extent cx="3400450" cy="55721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0450" cy="55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hyperlink r:id="rId2" w:history="1">
      <w:r w:rsidR="00482D8A" w:rsidRPr="00417622">
        <w:rPr>
          <w:rStyle w:val="Lienhypertexte"/>
          <w:rFonts w:eastAsiaTheme="majorEastAsia"/>
          <w:sz w:val="22"/>
        </w:rPr>
        <w:t>www.cocon-bim.com</w:t>
      </w:r>
    </w:hyperlink>
    <w:r w:rsidR="00482D8A">
      <w:rPr>
        <w:rFonts w:eastAsiaTheme="majorEastAs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E09A" w14:textId="77777777" w:rsidR="000C2D5B" w:rsidRDefault="000C2D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14A06" w14:textId="77777777" w:rsidR="008A2FBC" w:rsidRDefault="008A2FBC" w:rsidP="00A6779D">
      <w:r>
        <w:separator/>
      </w:r>
    </w:p>
  </w:footnote>
  <w:footnote w:type="continuationSeparator" w:id="0">
    <w:p w14:paraId="111CDC52" w14:textId="77777777" w:rsidR="008A2FBC" w:rsidRDefault="008A2FBC" w:rsidP="00A6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3ED3" w14:textId="77777777" w:rsidR="000C2D5B" w:rsidRDefault="000C2D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F135F" w14:textId="77777777" w:rsidR="00A6779D" w:rsidRDefault="00A6779D" w:rsidP="00A677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9695F" w14:textId="77777777" w:rsidR="000C2D5B" w:rsidRDefault="000C2D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755D"/>
    <w:multiLevelType w:val="multilevel"/>
    <w:tmpl w:val="13F62B40"/>
    <w:lvl w:ilvl="0">
      <w:start w:val="1"/>
      <w:numFmt w:val="upperRoman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574"/>
        </w:tabs>
        <w:ind w:left="157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68"/>
    <w:rsid w:val="000016CC"/>
    <w:rsid w:val="000061DF"/>
    <w:rsid w:val="000073CC"/>
    <w:rsid w:val="00020D16"/>
    <w:rsid w:val="000509F3"/>
    <w:rsid w:val="00052C64"/>
    <w:rsid w:val="00056B17"/>
    <w:rsid w:val="00065E15"/>
    <w:rsid w:val="00080993"/>
    <w:rsid w:val="00086F3C"/>
    <w:rsid w:val="000916C5"/>
    <w:rsid w:val="000A4A8A"/>
    <w:rsid w:val="000C2D5B"/>
    <w:rsid w:val="000F371B"/>
    <w:rsid w:val="000F5594"/>
    <w:rsid w:val="00142285"/>
    <w:rsid w:val="001514E8"/>
    <w:rsid w:val="00151B8A"/>
    <w:rsid w:val="0016536E"/>
    <w:rsid w:val="001672F7"/>
    <w:rsid w:val="00167358"/>
    <w:rsid w:val="00173CB8"/>
    <w:rsid w:val="001813F3"/>
    <w:rsid w:val="00182718"/>
    <w:rsid w:val="00191776"/>
    <w:rsid w:val="0019186F"/>
    <w:rsid w:val="0019652B"/>
    <w:rsid w:val="001968B7"/>
    <w:rsid w:val="00247697"/>
    <w:rsid w:val="00290E01"/>
    <w:rsid w:val="002C20BC"/>
    <w:rsid w:val="002E7E37"/>
    <w:rsid w:val="00323997"/>
    <w:rsid w:val="00324C58"/>
    <w:rsid w:val="00352000"/>
    <w:rsid w:val="00357196"/>
    <w:rsid w:val="003741B1"/>
    <w:rsid w:val="00375624"/>
    <w:rsid w:val="00376351"/>
    <w:rsid w:val="0038275E"/>
    <w:rsid w:val="003D58E1"/>
    <w:rsid w:val="00400D92"/>
    <w:rsid w:val="00417CC1"/>
    <w:rsid w:val="00424CC2"/>
    <w:rsid w:val="00454EBF"/>
    <w:rsid w:val="004571F8"/>
    <w:rsid w:val="00482D8A"/>
    <w:rsid w:val="004919CA"/>
    <w:rsid w:val="004B6604"/>
    <w:rsid w:val="004D2FB6"/>
    <w:rsid w:val="004F253F"/>
    <w:rsid w:val="004F27D9"/>
    <w:rsid w:val="00500407"/>
    <w:rsid w:val="00505257"/>
    <w:rsid w:val="00531403"/>
    <w:rsid w:val="00536AEC"/>
    <w:rsid w:val="00552238"/>
    <w:rsid w:val="00571D3D"/>
    <w:rsid w:val="005A2530"/>
    <w:rsid w:val="005D0413"/>
    <w:rsid w:val="005D2952"/>
    <w:rsid w:val="006019C2"/>
    <w:rsid w:val="006222DB"/>
    <w:rsid w:val="00631C1F"/>
    <w:rsid w:val="0065206E"/>
    <w:rsid w:val="00663395"/>
    <w:rsid w:val="006664D1"/>
    <w:rsid w:val="00674BC4"/>
    <w:rsid w:val="006811F4"/>
    <w:rsid w:val="00692380"/>
    <w:rsid w:val="006C2250"/>
    <w:rsid w:val="006C5182"/>
    <w:rsid w:val="00703395"/>
    <w:rsid w:val="00710A36"/>
    <w:rsid w:val="00712118"/>
    <w:rsid w:val="007170FB"/>
    <w:rsid w:val="00764598"/>
    <w:rsid w:val="0079556D"/>
    <w:rsid w:val="007961AA"/>
    <w:rsid w:val="007F1794"/>
    <w:rsid w:val="007F1AE2"/>
    <w:rsid w:val="00816FC7"/>
    <w:rsid w:val="00841CDE"/>
    <w:rsid w:val="00853E7D"/>
    <w:rsid w:val="00864666"/>
    <w:rsid w:val="00866399"/>
    <w:rsid w:val="00885A47"/>
    <w:rsid w:val="00890882"/>
    <w:rsid w:val="00897304"/>
    <w:rsid w:val="008A2FBC"/>
    <w:rsid w:val="008C6B51"/>
    <w:rsid w:val="008E7ACE"/>
    <w:rsid w:val="008F49D0"/>
    <w:rsid w:val="00901E2A"/>
    <w:rsid w:val="00907E88"/>
    <w:rsid w:val="00910F98"/>
    <w:rsid w:val="00940338"/>
    <w:rsid w:val="009A31B2"/>
    <w:rsid w:val="009A438D"/>
    <w:rsid w:val="009B1082"/>
    <w:rsid w:val="009B7143"/>
    <w:rsid w:val="009B75B4"/>
    <w:rsid w:val="00A024DA"/>
    <w:rsid w:val="00A31CD1"/>
    <w:rsid w:val="00A35C3F"/>
    <w:rsid w:val="00A6779D"/>
    <w:rsid w:val="00A97068"/>
    <w:rsid w:val="00AA3C29"/>
    <w:rsid w:val="00AA6546"/>
    <w:rsid w:val="00AB155D"/>
    <w:rsid w:val="00AC115B"/>
    <w:rsid w:val="00AD7D6F"/>
    <w:rsid w:val="00B02EE2"/>
    <w:rsid w:val="00B40A35"/>
    <w:rsid w:val="00B614C2"/>
    <w:rsid w:val="00BD0082"/>
    <w:rsid w:val="00BF7760"/>
    <w:rsid w:val="00C0656F"/>
    <w:rsid w:val="00C37290"/>
    <w:rsid w:val="00C745ED"/>
    <w:rsid w:val="00C961A6"/>
    <w:rsid w:val="00CB2705"/>
    <w:rsid w:val="00CC11E1"/>
    <w:rsid w:val="00CC336F"/>
    <w:rsid w:val="00CF55A5"/>
    <w:rsid w:val="00CF7F0B"/>
    <w:rsid w:val="00D634A2"/>
    <w:rsid w:val="00D7287D"/>
    <w:rsid w:val="00D93F93"/>
    <w:rsid w:val="00DD36EB"/>
    <w:rsid w:val="00DE1162"/>
    <w:rsid w:val="00E010A7"/>
    <w:rsid w:val="00E235A7"/>
    <w:rsid w:val="00E37579"/>
    <w:rsid w:val="00E46266"/>
    <w:rsid w:val="00E82CB1"/>
    <w:rsid w:val="00E83E80"/>
    <w:rsid w:val="00E92260"/>
    <w:rsid w:val="00E938A2"/>
    <w:rsid w:val="00EA450A"/>
    <w:rsid w:val="00EC0E29"/>
    <w:rsid w:val="00EC181D"/>
    <w:rsid w:val="00EC1B80"/>
    <w:rsid w:val="00EC679D"/>
    <w:rsid w:val="00EE4E03"/>
    <w:rsid w:val="00EE6864"/>
    <w:rsid w:val="00F2740D"/>
    <w:rsid w:val="00F32939"/>
    <w:rsid w:val="00F41906"/>
    <w:rsid w:val="00F5365F"/>
    <w:rsid w:val="00F71AEB"/>
    <w:rsid w:val="00FA21F9"/>
    <w:rsid w:val="00FE1AA1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9EEB6"/>
  <w15:docId w15:val="{BF0033F5-7AD6-42A4-9167-03AD95C4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0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itre1">
    <w:name w:val="heading 1"/>
    <w:basedOn w:val="Normal"/>
    <w:next w:val="textecourant"/>
    <w:link w:val="Titre1Car"/>
    <w:uiPriority w:val="9"/>
    <w:qFormat/>
    <w:rsid w:val="00A97068"/>
    <w:pPr>
      <w:pageBreakBefore/>
      <w:numPr>
        <w:numId w:val="1"/>
      </w:numPr>
      <w:pBdr>
        <w:top w:val="single" w:sz="18" w:space="1" w:color="auto"/>
      </w:pBdr>
      <w:spacing w:before="120" w:after="120"/>
      <w:outlineLvl w:val="0"/>
    </w:pPr>
    <w:rPr>
      <w:rFonts w:ascii="Helvetica" w:eastAsiaTheme="majorEastAsia" w:hAnsi="Helvetica" w:cstheme="majorBidi"/>
      <w:b/>
      <w:sz w:val="28"/>
    </w:rPr>
  </w:style>
  <w:style w:type="paragraph" w:styleId="Titre2">
    <w:name w:val="heading 2"/>
    <w:basedOn w:val="Normal"/>
    <w:next w:val="textecourant"/>
    <w:link w:val="Titre2Car"/>
    <w:qFormat/>
    <w:rsid w:val="00A97068"/>
    <w:pPr>
      <w:numPr>
        <w:ilvl w:val="1"/>
        <w:numId w:val="1"/>
      </w:numPr>
      <w:spacing w:before="360" w:after="120"/>
      <w:outlineLvl w:val="1"/>
    </w:pPr>
    <w:rPr>
      <w:rFonts w:ascii="Helvetica" w:eastAsiaTheme="majorEastAsia" w:hAnsi="Helvetica" w:cstheme="majorBidi"/>
      <w:b/>
      <w:sz w:val="28"/>
      <w:szCs w:val="24"/>
      <w:u w:val="single"/>
    </w:rPr>
  </w:style>
  <w:style w:type="paragraph" w:styleId="Titre3">
    <w:name w:val="heading 3"/>
    <w:basedOn w:val="Normal"/>
    <w:next w:val="textecourant"/>
    <w:link w:val="Titre3Car"/>
    <w:qFormat/>
    <w:rsid w:val="00065E15"/>
    <w:pPr>
      <w:pageBreakBefore/>
      <w:spacing w:before="360" w:after="120"/>
      <w:outlineLvl w:val="2"/>
    </w:pPr>
    <w:rPr>
      <w:rFonts w:ascii="Helvetica" w:eastAsiaTheme="majorEastAsia" w:hAnsi="Helvetica" w:cstheme="majorBidi"/>
      <w:b/>
      <w:sz w:val="24"/>
      <w:u w:val="single"/>
    </w:rPr>
  </w:style>
  <w:style w:type="paragraph" w:styleId="Titre4">
    <w:name w:val="heading 4"/>
    <w:basedOn w:val="Normal"/>
    <w:link w:val="Titre4Car"/>
    <w:qFormat/>
    <w:rsid w:val="00A97068"/>
    <w:pPr>
      <w:numPr>
        <w:ilvl w:val="3"/>
        <w:numId w:val="1"/>
      </w:numPr>
      <w:spacing w:before="240" w:after="120"/>
      <w:outlineLvl w:val="3"/>
    </w:pPr>
    <w:rPr>
      <w:rFonts w:ascii="Helvetica" w:eastAsiaTheme="majorEastAsia" w:hAnsi="Helvetica" w:cstheme="majorBidi"/>
      <w:u w:val="single"/>
    </w:rPr>
  </w:style>
  <w:style w:type="paragraph" w:styleId="Titre5">
    <w:name w:val="heading 5"/>
    <w:basedOn w:val="Normal"/>
    <w:next w:val="Normal"/>
    <w:link w:val="Titre5Car"/>
    <w:qFormat/>
    <w:rsid w:val="00A9706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9706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9706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9706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9706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7068"/>
    <w:rPr>
      <w:rFonts w:ascii="Helvetica" w:eastAsiaTheme="majorEastAsia" w:hAnsi="Helvetica" w:cstheme="majorBidi"/>
      <w:b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A97068"/>
    <w:rPr>
      <w:rFonts w:ascii="Helvetica" w:eastAsiaTheme="majorEastAsia" w:hAnsi="Helvetica" w:cstheme="majorBidi"/>
      <w:b/>
      <w:sz w:val="28"/>
      <w:szCs w:val="24"/>
      <w:u w:val="single"/>
      <w:lang w:val="fr-FR"/>
    </w:rPr>
  </w:style>
  <w:style w:type="character" w:customStyle="1" w:styleId="Titre3Car">
    <w:name w:val="Titre 3 Car"/>
    <w:basedOn w:val="Policepardfaut"/>
    <w:link w:val="Titre3"/>
    <w:rsid w:val="0079556D"/>
    <w:rPr>
      <w:rFonts w:ascii="Helvetica" w:eastAsiaTheme="majorEastAsia" w:hAnsi="Helvetica" w:cstheme="majorBidi"/>
      <w:b/>
      <w:sz w:val="24"/>
      <w:szCs w:val="20"/>
      <w:u w:val="single"/>
      <w:lang w:val="fr-FR"/>
    </w:rPr>
  </w:style>
  <w:style w:type="character" w:customStyle="1" w:styleId="Titre4Car">
    <w:name w:val="Titre 4 Car"/>
    <w:basedOn w:val="Policepardfaut"/>
    <w:link w:val="Titre4"/>
    <w:rsid w:val="00A97068"/>
    <w:rPr>
      <w:rFonts w:ascii="Helvetica" w:eastAsiaTheme="majorEastAsia" w:hAnsi="Helvetica" w:cstheme="majorBidi"/>
      <w:sz w:val="20"/>
      <w:szCs w:val="20"/>
      <w:u w:val="single"/>
      <w:lang w:val="fr-FR"/>
    </w:rPr>
  </w:style>
  <w:style w:type="character" w:customStyle="1" w:styleId="Titre5Car">
    <w:name w:val="Titre 5 Car"/>
    <w:basedOn w:val="Policepardfaut"/>
    <w:link w:val="Titre5"/>
    <w:rsid w:val="00A97068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rsid w:val="00A97068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Titre7Car">
    <w:name w:val="Titre 7 Car"/>
    <w:basedOn w:val="Policepardfaut"/>
    <w:link w:val="Titre7"/>
    <w:rsid w:val="00A97068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Titre8Car">
    <w:name w:val="Titre 8 Car"/>
    <w:basedOn w:val="Policepardfaut"/>
    <w:link w:val="Titre8"/>
    <w:rsid w:val="00A97068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customStyle="1" w:styleId="Titre9Car">
    <w:name w:val="Titre 9 Car"/>
    <w:basedOn w:val="Policepardfaut"/>
    <w:link w:val="Titre9"/>
    <w:rsid w:val="00A97068"/>
    <w:rPr>
      <w:rFonts w:ascii="Arial" w:eastAsia="Times New Roman" w:hAnsi="Arial" w:cs="Arial"/>
      <w:lang w:val="fr-FR"/>
    </w:rPr>
  </w:style>
  <w:style w:type="paragraph" w:customStyle="1" w:styleId="textecourant">
    <w:name w:val="texte courant"/>
    <w:basedOn w:val="Normal"/>
    <w:link w:val="textecourantCar"/>
    <w:rsid w:val="00A97068"/>
    <w:rPr>
      <w:rFonts w:eastAsia="MS Mincho"/>
      <w:lang w:eastAsia="fr-FR"/>
    </w:rPr>
  </w:style>
  <w:style w:type="character" w:customStyle="1" w:styleId="textecourantCar">
    <w:name w:val="texte courant Car"/>
    <w:link w:val="textecourant"/>
    <w:rsid w:val="00A97068"/>
    <w:rPr>
      <w:rFonts w:ascii="Times New Roman" w:eastAsia="MS Mincho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0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068"/>
    <w:rPr>
      <w:rFonts w:ascii="Tahoma" w:eastAsia="Times New Roman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71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6779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6779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779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79D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B40A3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-inies.fr/iniesV4/dist/consultation.html?id=%204249" TargetMode="External"/><Relationship Id="rId13" Type="http://schemas.openxmlformats.org/officeDocument/2006/relationships/hyperlink" Target="http://www.steico.com/" TargetMode="External"/><Relationship Id="rId18" Type="http://schemas.openxmlformats.org/officeDocument/2006/relationships/hyperlink" Target="https://www.base-inies.fr/iniesV4/dist/consultation.html?id=%20424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base-inies.fr/iniesV4/dist/consultation.html?id=%2010604" TargetMode="External"/><Relationship Id="rId17" Type="http://schemas.openxmlformats.org/officeDocument/2006/relationships/hyperlink" Target="https://www.base-inies.fr/iniesV4/dist/consultation.html?id=%2010604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base-inies.fr/iniesV4/dist/consultation.html?id=%201060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fcp.fr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catalogue-construction-bois.fr/wp-content/uploads/2017/05/1106-lamibois-LVL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fcp.fr/les-regles-professionnelles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base-inies.fr/Inies/UploadedFiles/INIES_CREM20131123_174740/FDES%20Paille_130901_v3%20def.pdf" TargetMode="External"/><Relationship Id="rId14" Type="http://schemas.openxmlformats.org/officeDocument/2006/relationships/hyperlink" Target="https://fr.wikipedia.org/wiki/Lamibois_(LVL)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con-bim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61141C-77D9-4EAA-89CA-E7C0C860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Floissac</dc:creator>
  <cp:lastModifiedBy>Luc Floissac</cp:lastModifiedBy>
  <cp:revision>2</cp:revision>
  <dcterms:created xsi:type="dcterms:W3CDTF">2020-12-08T17:41:00Z</dcterms:created>
  <dcterms:modified xsi:type="dcterms:W3CDTF">2020-12-08T17:41:00Z</dcterms:modified>
</cp:coreProperties>
</file>